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9DA" w:rsidRDefault="00B729DA" w:rsidP="00B729DA">
      <w:pPr>
        <w:shd w:val="clear" w:color="auto" w:fill="FFFFFF"/>
        <w:textAlignment w:val="center"/>
        <w:rPr>
          <w:rStyle w:val="Lienhypertexte"/>
          <w:rFonts w:ascii="OpenSans" w:eastAsia="Times New Roman" w:hAnsi="OpenSans"/>
          <w:color w:val="333333"/>
          <w:sz w:val="24"/>
          <w:szCs w:val="24"/>
          <w:u w:val="none"/>
        </w:rPr>
      </w:pPr>
      <w:r>
        <w:rPr>
          <w:rFonts w:ascii="Comic Sans MS" w:hAnsi="Comic Sans MS"/>
        </w:rPr>
        <w:fldChar w:fldCharType="begin"/>
      </w:r>
      <w:r>
        <w:rPr>
          <w:rFonts w:ascii="Comic Sans MS" w:hAnsi="Comic Sans MS"/>
        </w:rPr>
        <w:instrText xml:space="preserve"> HYPERLINK "https://www.caminteresse.fr/sante/tai-chi-definition-bienfaits-et-applications-therapeutiques-11141241/" </w:instrText>
      </w:r>
      <w:r>
        <w:rPr>
          <w:rFonts w:ascii="Comic Sans MS" w:hAnsi="Comic Sans MS"/>
        </w:rPr>
        <w:fldChar w:fldCharType="separate"/>
      </w:r>
      <w:proofErr w:type="gramStart"/>
      <w:r>
        <w:rPr>
          <w:rStyle w:val="Lienhypertexte"/>
        </w:rPr>
        <w:t>https:</w:t>
      </w:r>
      <w:proofErr w:type="gramEnd"/>
      <w:r>
        <w:rPr>
          <w:rStyle w:val="Lienhypertexte"/>
          <w:rFonts w:ascii="OpenSans" w:eastAsia="Times New Roman" w:hAnsi="OpenSans"/>
          <w:caps/>
          <w:color w:val="FFFFFF"/>
          <w:sz w:val="21"/>
          <w:szCs w:val="21"/>
          <w:u w:val="none"/>
          <w:shd w:val="clear" w:color="auto" w:fill="CE3330"/>
        </w:rPr>
        <w:t xml:space="preserve"> SANTÉ</w:t>
      </w:r>
      <w:r>
        <w:rPr>
          <w:rFonts w:ascii="Comic Sans MS" w:hAnsi="Comic Sans MS"/>
        </w:rPr>
        <w:fldChar w:fldCharType="end"/>
      </w:r>
      <w:r>
        <w:rPr>
          <w:noProof/>
        </w:rPr>
        <w:drawing>
          <wp:inline distT="0" distB="0" distL="0" distR="0" wp14:anchorId="3501F297" wp14:editId="78DF8450">
            <wp:extent cx="5381625" cy="1219200"/>
            <wp:effectExtent l="114300" t="57150" r="66675" b="1143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381625" cy="12192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B729DA" w:rsidRPr="00B729DA" w:rsidRDefault="00B729DA" w:rsidP="00B729DA">
      <w:pPr>
        <w:shd w:val="clear" w:color="auto" w:fill="FFFFFF"/>
        <w:jc w:val="right"/>
        <w:textAlignment w:val="center"/>
        <w:rPr>
          <w:rStyle w:val="Lienhypertexte"/>
          <w:rFonts w:ascii="OpenSans" w:eastAsia="Times New Roman" w:hAnsi="OpenSans"/>
          <w:b/>
          <w:bCs/>
          <w:color w:val="FF0000"/>
          <w:sz w:val="18"/>
          <w:szCs w:val="18"/>
          <w:u w:val="none"/>
        </w:rPr>
      </w:pPr>
      <w:hyperlink r:id="rId5" w:history="1">
        <w:r w:rsidRPr="00B729DA">
          <w:rPr>
            <w:rStyle w:val="Lienhypertexte"/>
            <w:rFonts w:ascii="OpenSans" w:eastAsia="Times New Roman" w:hAnsi="OpenSans"/>
            <w:b/>
            <w:bCs/>
            <w:color w:val="FF0000"/>
            <w:sz w:val="18"/>
            <w:szCs w:val="18"/>
            <w:u w:val="none"/>
          </w:rPr>
          <w:t>Le 29 juin 2020</w:t>
        </w:r>
      </w:hyperlink>
    </w:p>
    <w:p w:rsidR="00B729DA" w:rsidRPr="009070DB" w:rsidRDefault="00B729DA" w:rsidP="00B729DA">
      <w:pPr>
        <w:shd w:val="clear" w:color="auto" w:fill="FFFFFF"/>
        <w:spacing w:before="100" w:beforeAutospacing="1"/>
        <w:outlineLvl w:val="0"/>
        <w:rPr>
          <w:rStyle w:val="Lienhypertexte"/>
          <w:rFonts w:ascii="OpenSans" w:eastAsia="Times New Roman" w:hAnsi="OpenSans"/>
          <w:b/>
          <w:i/>
          <w:iCs/>
          <w:color w:val="000000" w:themeColor="text1"/>
          <w:kern w:val="36"/>
          <w:sz w:val="40"/>
          <w:szCs w:val="28"/>
          <w:u w:val="none"/>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hyperlink r:id="rId6" w:history="1">
        <w:r w:rsidRPr="009070DB">
          <w:rPr>
            <w:rStyle w:val="Lienhypertexte"/>
            <w:rFonts w:ascii="OpenSans" w:eastAsia="Times New Roman" w:hAnsi="OpenSans"/>
            <w:b/>
            <w:i/>
            <w:iCs/>
            <w:color w:val="000000" w:themeColor="text1"/>
            <w:kern w:val="36"/>
            <w:sz w:val="40"/>
            <w:szCs w:val="28"/>
            <w:u w:val="none"/>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Tai-chi : définition, bienfaits et applications thérapeutiques</w:t>
        </w:r>
      </w:hyperlink>
    </w:p>
    <w:p w:rsidR="00B729DA" w:rsidRPr="009070DB" w:rsidRDefault="00B729DA" w:rsidP="00B729DA">
      <w:pPr>
        <w:shd w:val="clear" w:color="auto" w:fill="FFFFFF"/>
        <w:rPr>
          <w:rStyle w:val="Lienhypertexte"/>
          <w:rFonts w:ascii="OpenSans" w:eastAsia="Times New Roman" w:hAnsi="OpenSans"/>
          <w:b/>
          <w:color w:val="000000" w:themeColor="text1"/>
          <w:sz w:val="24"/>
          <w:szCs w:val="24"/>
          <w:u w:val="none"/>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hyperlink r:id="rId7" w:history="1">
        <w:r w:rsidRPr="009070DB">
          <w:rPr>
            <w:rStyle w:val="Lienhypertexte"/>
            <w:rFonts w:ascii="OpenSans" w:eastAsia="Times New Roman" w:hAnsi="OpenSans"/>
            <w:b/>
            <w:color w:val="000000" w:themeColor="text1"/>
            <w:sz w:val="24"/>
            <w:szCs w:val="24"/>
            <w:u w:val="none"/>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w:t>
        </w:r>
      </w:hyperlink>
    </w:p>
    <w:p w:rsidR="00B729DA" w:rsidRPr="00B729DA" w:rsidRDefault="00B729DA" w:rsidP="009070DB">
      <w:pPr>
        <w:textAlignment w:val="top"/>
        <w:rPr>
          <w:rStyle w:val="Lienhypertexte"/>
          <w:rFonts w:ascii="Comic Sans MS" w:eastAsia="Times New Roman" w:hAnsi="Comic Sans MS"/>
          <w:color w:val="333333"/>
          <w:spacing w:val="5"/>
          <w:sz w:val="24"/>
          <w:szCs w:val="24"/>
          <w:u w:val="none"/>
        </w:rPr>
      </w:pPr>
      <w:hyperlink r:id="rId8" w:history="1">
        <w:r w:rsidRPr="009070DB">
          <w:rPr>
            <w:rStyle w:val="Lienhypertexte"/>
            <w:rFonts w:ascii="Arial" w:eastAsia="Times New Roman" w:hAnsi="Arial" w:cs="Arial"/>
            <w:b/>
            <w:color w:val="000000" w:themeColor="text1"/>
            <w:sz w:val="21"/>
            <w:szCs w:val="21"/>
            <w:u w:val="none"/>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w:t>
        </w:r>
      </w:hyperlink>
      <w:hyperlink r:id="rId9" w:history="1">
        <w:r w:rsidRPr="00B729DA">
          <w:rPr>
            <w:rStyle w:val="Lienhypertexte"/>
            <w:rFonts w:ascii="Comic Sans MS" w:eastAsia="Times New Roman" w:hAnsi="Comic Sans MS"/>
            <w:color w:val="333333"/>
            <w:spacing w:val="5"/>
            <w:sz w:val="24"/>
            <w:szCs w:val="24"/>
            <w:u w:val="none"/>
          </w:rPr>
          <w:t>Le tai-chi, ou taiji est un art chinois qui signifie «</w:t>
        </w:r>
        <w:r w:rsidRPr="00B729DA">
          <w:rPr>
            <w:rStyle w:val="Lienhypertexte"/>
            <w:rFonts w:ascii="Times New Roman" w:eastAsia="Times New Roman" w:hAnsi="Times New Roman" w:cs="Times New Roman"/>
            <w:color w:val="333333"/>
            <w:spacing w:val="5"/>
            <w:sz w:val="24"/>
            <w:szCs w:val="24"/>
            <w:u w:val="none"/>
          </w:rPr>
          <w:t> </w:t>
        </w:r>
        <w:r w:rsidRPr="00B729DA">
          <w:rPr>
            <w:rStyle w:val="Lienhypertexte"/>
            <w:rFonts w:ascii="Comic Sans MS" w:eastAsia="Times New Roman" w:hAnsi="Comic Sans MS"/>
            <w:color w:val="333333"/>
            <w:spacing w:val="5"/>
            <w:sz w:val="24"/>
            <w:szCs w:val="24"/>
            <w:u w:val="none"/>
          </w:rPr>
          <w:t>point, boxe</w:t>
        </w:r>
        <w:r w:rsidRPr="00B729DA">
          <w:rPr>
            <w:rStyle w:val="Lienhypertexte"/>
            <w:rFonts w:ascii="Times New Roman" w:eastAsia="Times New Roman" w:hAnsi="Times New Roman" w:cs="Times New Roman"/>
            <w:color w:val="333333"/>
            <w:spacing w:val="5"/>
            <w:sz w:val="24"/>
            <w:szCs w:val="24"/>
            <w:u w:val="none"/>
          </w:rPr>
          <w:t> </w:t>
        </w:r>
        <w:r w:rsidRPr="00B729DA">
          <w:rPr>
            <w:rStyle w:val="Lienhypertexte"/>
            <w:rFonts w:ascii="Comic Sans MS" w:eastAsia="Times New Roman" w:hAnsi="Comic Sans MS" w:cs="Comic Sans MS"/>
            <w:color w:val="333333"/>
            <w:spacing w:val="5"/>
            <w:sz w:val="24"/>
            <w:szCs w:val="24"/>
            <w:u w:val="none"/>
          </w:rPr>
          <w:t>»</w:t>
        </w:r>
        <w:r w:rsidRPr="00B729DA">
          <w:rPr>
            <w:rStyle w:val="Lienhypertexte"/>
            <w:rFonts w:ascii="Comic Sans MS" w:eastAsia="Times New Roman" w:hAnsi="Comic Sans MS"/>
            <w:color w:val="333333"/>
            <w:spacing w:val="5"/>
            <w:sz w:val="24"/>
            <w:szCs w:val="24"/>
            <w:u w:val="none"/>
          </w:rPr>
          <w:t>. Selon une l</w:t>
        </w:r>
        <w:r w:rsidRPr="00B729DA">
          <w:rPr>
            <w:rStyle w:val="Lienhypertexte"/>
            <w:rFonts w:ascii="Comic Sans MS" w:eastAsia="Times New Roman" w:hAnsi="Comic Sans MS" w:cs="Comic Sans MS"/>
            <w:color w:val="333333"/>
            <w:spacing w:val="5"/>
            <w:sz w:val="24"/>
            <w:szCs w:val="24"/>
            <w:u w:val="none"/>
          </w:rPr>
          <w:t>é</w:t>
        </w:r>
        <w:r w:rsidRPr="00B729DA">
          <w:rPr>
            <w:rStyle w:val="Lienhypertexte"/>
            <w:rFonts w:ascii="Comic Sans MS" w:eastAsia="Times New Roman" w:hAnsi="Comic Sans MS"/>
            <w:color w:val="333333"/>
            <w:spacing w:val="5"/>
            <w:sz w:val="24"/>
            <w:szCs w:val="24"/>
            <w:u w:val="none"/>
          </w:rPr>
          <w:t>gende, cette pratique aurait été mise au point par un moine taoïste à l’époque du Moyen Âge après avoir rêvé d’un combat entre une grue et un serpent. Face à un oiseau féroce et rigide, le reptile aurait fini par remporter la bataille grâce à sa souplesse et ses mouvements gracieux. Comment définir cette pratique et quels sont ses bienfaits sur la santé</w:t>
        </w:r>
        <w:r w:rsidRPr="00B729DA">
          <w:rPr>
            <w:rStyle w:val="Lienhypertexte"/>
            <w:rFonts w:ascii="Times New Roman" w:eastAsia="Times New Roman" w:hAnsi="Times New Roman" w:cs="Times New Roman"/>
            <w:color w:val="333333"/>
            <w:spacing w:val="5"/>
            <w:sz w:val="24"/>
            <w:szCs w:val="24"/>
            <w:u w:val="none"/>
          </w:rPr>
          <w:t> </w:t>
        </w:r>
        <w:r w:rsidRPr="00B729DA">
          <w:rPr>
            <w:rStyle w:val="Lienhypertexte"/>
            <w:rFonts w:ascii="Comic Sans MS" w:eastAsia="Times New Roman" w:hAnsi="Comic Sans MS"/>
            <w:color w:val="333333"/>
            <w:spacing w:val="5"/>
            <w:sz w:val="24"/>
            <w:szCs w:val="24"/>
            <w:u w:val="none"/>
          </w:rPr>
          <w:t>?</w:t>
        </w:r>
      </w:hyperlink>
    </w:p>
    <w:p w:rsidR="00B729DA" w:rsidRPr="001048D7" w:rsidRDefault="00B729DA" w:rsidP="001048D7">
      <w:pPr>
        <w:shd w:val="clear" w:color="auto" w:fill="FFFFFF"/>
        <w:rPr>
          <w:rStyle w:val="Lienhypertexte"/>
          <w:rFonts w:ascii="Comic Sans MS" w:eastAsia="Times New Roman" w:hAnsi="Comic Sans MS"/>
          <w:b/>
          <w:bCs/>
          <w:color w:val="002060"/>
          <w:sz w:val="32"/>
          <w:szCs w:val="32"/>
        </w:rPr>
      </w:pPr>
      <w:hyperlink r:id="rId10" w:history="1">
        <w:r w:rsidRPr="00B729DA">
          <w:rPr>
            <w:rFonts w:ascii="Comic Sans MS" w:eastAsia="Times New Roman" w:hAnsi="Comic Sans MS"/>
            <w:color w:val="333333"/>
          </w:rPr>
          <w:br/>
        </w:r>
      </w:hyperlink>
      <w:hyperlink r:id="rId11" w:history="1">
        <w:r w:rsidRPr="001048D7">
          <w:rPr>
            <w:rStyle w:val="Lienhypertexte"/>
            <w:rFonts w:ascii="Comic Sans MS" w:eastAsia="Times New Roman" w:hAnsi="Comic Sans MS"/>
            <w:b/>
            <w:bCs/>
            <w:color w:val="002060"/>
            <w:sz w:val="32"/>
            <w:szCs w:val="32"/>
          </w:rPr>
          <w:t>Qu’est-ce que le Tai-chi</w:t>
        </w:r>
        <w:r w:rsidRPr="001048D7">
          <w:rPr>
            <w:rStyle w:val="Lienhypertexte"/>
            <w:rFonts w:ascii="Times New Roman" w:eastAsia="Times New Roman" w:hAnsi="Times New Roman" w:cs="Times New Roman"/>
            <w:b/>
            <w:bCs/>
            <w:color w:val="002060"/>
            <w:sz w:val="32"/>
            <w:szCs w:val="32"/>
          </w:rPr>
          <w:t> </w:t>
        </w:r>
        <w:r w:rsidRPr="001048D7">
          <w:rPr>
            <w:rStyle w:val="Lienhypertexte"/>
            <w:rFonts w:ascii="Comic Sans MS" w:eastAsia="Times New Roman" w:hAnsi="Comic Sans MS"/>
            <w:b/>
            <w:bCs/>
            <w:color w:val="002060"/>
            <w:sz w:val="32"/>
            <w:szCs w:val="32"/>
          </w:rPr>
          <w:t>?</w:t>
        </w:r>
      </w:hyperlink>
    </w:p>
    <w:p w:rsidR="00B729DA" w:rsidRPr="00B729DA" w:rsidRDefault="00B729DA" w:rsidP="00B729DA">
      <w:pPr>
        <w:shd w:val="clear" w:color="auto" w:fill="FFFFFF"/>
        <w:rPr>
          <w:rStyle w:val="Lienhypertexte"/>
          <w:rFonts w:ascii="Comic Sans MS" w:eastAsia="Times New Roman" w:hAnsi="Comic Sans MS"/>
          <w:color w:val="333333"/>
          <w:spacing w:val="5"/>
          <w:sz w:val="24"/>
          <w:szCs w:val="24"/>
          <w:u w:val="none"/>
        </w:rPr>
      </w:pPr>
      <w:hyperlink r:id="rId12" w:history="1">
        <w:r w:rsidRPr="00B729DA">
          <w:rPr>
            <w:rStyle w:val="Lienhypertexte"/>
            <w:rFonts w:ascii="Comic Sans MS" w:eastAsia="Times New Roman" w:hAnsi="Comic Sans MS"/>
            <w:color w:val="333333"/>
            <w:spacing w:val="5"/>
            <w:sz w:val="24"/>
            <w:szCs w:val="24"/>
            <w:u w:val="none"/>
          </w:rPr>
          <w:t xml:space="preserve">Le tai-chi est un art </w:t>
        </w:r>
        <w:r w:rsidRPr="001048D7">
          <w:rPr>
            <w:rStyle w:val="Lienhypertexte"/>
            <w:rFonts w:ascii="Comic Sans MS" w:eastAsia="Times New Roman" w:hAnsi="Comic Sans MS"/>
            <w:color w:val="333333"/>
            <w:spacing w:val="5"/>
            <w:sz w:val="24"/>
            <w:szCs w:val="24"/>
          </w:rPr>
          <w:t>martial chinois non compétitif</w:t>
        </w:r>
        <w:r w:rsidRPr="00B729DA">
          <w:rPr>
            <w:rStyle w:val="Lienhypertexte"/>
            <w:rFonts w:ascii="Comic Sans MS" w:eastAsia="Times New Roman" w:hAnsi="Comic Sans MS"/>
            <w:color w:val="333333"/>
            <w:spacing w:val="5"/>
            <w:sz w:val="24"/>
            <w:szCs w:val="24"/>
            <w:u w:val="none"/>
          </w:rPr>
          <w:t xml:space="preserve"> qui mêle </w:t>
        </w:r>
        <w:hyperlink r:id="rId13" w:tgtFrame="_blank" w:history="1">
          <w:r w:rsidRPr="00B729DA">
            <w:rPr>
              <w:rStyle w:val="Lienhypertexte"/>
              <w:rFonts w:ascii="Comic Sans MS" w:eastAsia="Times New Roman" w:hAnsi="Comic Sans MS"/>
              <w:b/>
              <w:bCs/>
              <w:color w:val="CE3330"/>
              <w:spacing w:val="5"/>
              <w:sz w:val="24"/>
              <w:szCs w:val="24"/>
              <w:u w:val="none"/>
            </w:rPr>
            <w:t>gymnastique</w:t>
          </w:r>
        </w:hyperlink>
        <w:r w:rsidRPr="00B729DA">
          <w:rPr>
            <w:rStyle w:val="Lienhypertexte"/>
            <w:rFonts w:ascii="Comic Sans MS" w:eastAsia="Times New Roman" w:hAnsi="Comic Sans MS"/>
            <w:color w:val="333333"/>
            <w:spacing w:val="5"/>
            <w:sz w:val="24"/>
            <w:szCs w:val="24"/>
            <w:u w:val="none"/>
          </w:rPr>
          <w:t> énergétique extrêmement lente, respiration profonde, visualisation et méditation. Cette pratique se décompose en enchaînements de mouvements de bras et de jambes continus dans un ordre préétabli favorisant la prise de conscience de soi, le développement de la souplesse et le maintien de l’équilibre du yin et du yang. Elle fait partie des 5 branches de la médecine traditionnelle chinoise, avec le Qi gong, </w:t>
        </w:r>
        <w:hyperlink r:id="rId14" w:tgtFrame="_blank" w:history="1">
          <w:r w:rsidRPr="00B729DA">
            <w:rPr>
              <w:rStyle w:val="Lienhypertexte"/>
              <w:rFonts w:ascii="Comic Sans MS" w:eastAsia="Times New Roman" w:hAnsi="Comic Sans MS"/>
              <w:b/>
              <w:bCs/>
              <w:color w:val="CE3330"/>
              <w:spacing w:val="5"/>
              <w:sz w:val="24"/>
              <w:szCs w:val="24"/>
              <w:u w:val="none"/>
            </w:rPr>
            <w:t>l’acupuncture</w:t>
          </w:r>
        </w:hyperlink>
        <w:r w:rsidRPr="00B729DA">
          <w:rPr>
            <w:rStyle w:val="Lienhypertexte"/>
            <w:rFonts w:ascii="Comic Sans MS" w:eastAsia="Times New Roman" w:hAnsi="Comic Sans MS"/>
            <w:color w:val="333333"/>
            <w:spacing w:val="5"/>
            <w:sz w:val="24"/>
            <w:szCs w:val="24"/>
            <w:u w:val="none"/>
          </w:rPr>
          <w:t>, le massage Tui Na, la diététique chinoise et les </w:t>
        </w:r>
        <w:hyperlink r:id="rId15" w:tgtFrame="_blank" w:history="1">
          <w:r w:rsidRPr="00B729DA">
            <w:rPr>
              <w:rStyle w:val="Lienhypertexte"/>
              <w:rFonts w:ascii="Comic Sans MS" w:eastAsia="Times New Roman" w:hAnsi="Comic Sans MS"/>
              <w:b/>
              <w:bCs/>
              <w:color w:val="CE3330"/>
              <w:spacing w:val="5"/>
              <w:sz w:val="24"/>
              <w:szCs w:val="24"/>
              <w:u w:val="none"/>
            </w:rPr>
            <w:t>herbes médicinales</w:t>
          </w:r>
        </w:hyperlink>
        <w:r w:rsidRPr="00B729DA">
          <w:rPr>
            <w:rStyle w:val="Lienhypertexte"/>
            <w:rFonts w:ascii="Comic Sans MS" w:eastAsia="Times New Roman" w:hAnsi="Comic Sans MS"/>
            <w:color w:val="333333"/>
            <w:spacing w:val="5"/>
            <w:sz w:val="24"/>
            <w:szCs w:val="24"/>
            <w:u w:val="none"/>
          </w:rPr>
          <w:t>.</w:t>
        </w:r>
      </w:hyperlink>
      <w:r w:rsidR="001048D7">
        <w:rPr>
          <w:rFonts w:ascii="Comic Sans MS" w:eastAsia="Times New Roman" w:hAnsi="Comic Sans MS"/>
          <w:color w:val="333333"/>
          <w:spacing w:val="5"/>
          <w:sz w:val="24"/>
          <w:szCs w:val="24"/>
        </w:rPr>
        <w:br/>
      </w:r>
    </w:p>
    <w:p w:rsidR="00B729DA" w:rsidRPr="001048D7" w:rsidRDefault="00B729DA" w:rsidP="00B729DA">
      <w:pPr>
        <w:shd w:val="clear" w:color="auto" w:fill="FFFFFF"/>
        <w:outlineLvl w:val="1"/>
        <w:rPr>
          <w:rStyle w:val="Lienhypertexte"/>
          <w:rFonts w:ascii="Comic Sans MS" w:eastAsia="Times New Roman" w:hAnsi="Comic Sans MS"/>
          <w:b/>
          <w:bCs/>
          <w:color w:val="002060"/>
          <w:sz w:val="32"/>
          <w:szCs w:val="32"/>
        </w:rPr>
      </w:pPr>
      <w:hyperlink r:id="rId16" w:history="1">
        <w:r w:rsidRPr="001048D7">
          <w:rPr>
            <w:rStyle w:val="Lienhypertexte"/>
            <w:rFonts w:ascii="Comic Sans MS" w:eastAsia="Times New Roman" w:hAnsi="Comic Sans MS"/>
            <w:b/>
            <w:bCs/>
            <w:color w:val="002060"/>
            <w:sz w:val="32"/>
            <w:szCs w:val="32"/>
          </w:rPr>
          <w:t>Quels sont les bienfaits et applications thérapeutiques du tai-chi</w:t>
        </w:r>
        <w:r w:rsidRPr="001048D7">
          <w:rPr>
            <w:rStyle w:val="Lienhypertexte"/>
            <w:rFonts w:ascii="Times New Roman" w:eastAsia="Times New Roman" w:hAnsi="Times New Roman" w:cs="Times New Roman"/>
            <w:b/>
            <w:bCs/>
            <w:color w:val="002060"/>
            <w:sz w:val="32"/>
            <w:szCs w:val="32"/>
          </w:rPr>
          <w:t> </w:t>
        </w:r>
        <w:r w:rsidRPr="001048D7">
          <w:rPr>
            <w:rStyle w:val="Lienhypertexte"/>
            <w:rFonts w:ascii="Comic Sans MS" w:eastAsia="Times New Roman" w:hAnsi="Comic Sans MS"/>
            <w:b/>
            <w:bCs/>
            <w:color w:val="002060"/>
            <w:sz w:val="32"/>
            <w:szCs w:val="32"/>
          </w:rPr>
          <w:t>?</w:t>
        </w:r>
      </w:hyperlink>
    </w:p>
    <w:p w:rsidR="00B729DA" w:rsidRDefault="00B729DA" w:rsidP="00B729DA">
      <w:pPr>
        <w:shd w:val="clear" w:color="auto" w:fill="FFFFFF"/>
        <w:rPr>
          <w:rFonts w:ascii="Comic Sans MS" w:eastAsia="Times New Roman" w:hAnsi="Comic Sans MS"/>
          <w:color w:val="333333"/>
          <w:spacing w:val="5"/>
          <w:sz w:val="24"/>
          <w:szCs w:val="24"/>
        </w:rPr>
      </w:pPr>
      <w:hyperlink r:id="rId17" w:history="1">
        <w:r w:rsidRPr="00B729DA">
          <w:rPr>
            <w:rStyle w:val="Lienhypertexte"/>
            <w:rFonts w:ascii="Comic Sans MS" w:eastAsia="Times New Roman" w:hAnsi="Comic Sans MS"/>
            <w:color w:val="333333"/>
            <w:spacing w:val="5"/>
            <w:sz w:val="24"/>
            <w:szCs w:val="24"/>
            <w:u w:val="none"/>
          </w:rPr>
          <w:t xml:space="preserve">Selon de nombreuses études, le tai-chi-chuan présenterait une multitude de bienfaits sur la santé. En travaillant l’équilibre de manière régulière, cette pratique </w:t>
        </w:r>
        <w:r w:rsidRPr="001048D7">
          <w:rPr>
            <w:rStyle w:val="Lienhypertexte"/>
            <w:rFonts w:ascii="Comic Sans MS" w:eastAsia="Times New Roman" w:hAnsi="Comic Sans MS"/>
            <w:color w:val="333333"/>
            <w:spacing w:val="5"/>
            <w:sz w:val="24"/>
            <w:szCs w:val="24"/>
          </w:rPr>
          <w:t>réduirait en effet les risques de chute chez les personnes âgées</w:t>
        </w:r>
        <w:r w:rsidRPr="00B729DA">
          <w:rPr>
            <w:rStyle w:val="Lienhypertexte"/>
            <w:rFonts w:ascii="Comic Sans MS" w:eastAsia="Times New Roman" w:hAnsi="Comic Sans MS"/>
            <w:color w:val="333333"/>
            <w:spacing w:val="5"/>
            <w:sz w:val="24"/>
            <w:szCs w:val="24"/>
            <w:u w:val="none"/>
          </w:rPr>
          <w:t xml:space="preserve"> et leur redonnerait une certaine assurance lors de leurs déplacements divers.</w:t>
        </w:r>
        <w:r w:rsidR="001048D7">
          <w:rPr>
            <w:rStyle w:val="Lienhypertexte"/>
            <w:rFonts w:ascii="Comic Sans MS" w:eastAsia="Times New Roman" w:hAnsi="Comic Sans MS"/>
            <w:color w:val="333333"/>
            <w:spacing w:val="5"/>
            <w:sz w:val="24"/>
            <w:szCs w:val="24"/>
            <w:u w:val="none"/>
          </w:rPr>
          <w:br/>
        </w:r>
        <w:r w:rsidRPr="00B729DA">
          <w:rPr>
            <w:rStyle w:val="Lienhypertexte"/>
            <w:rFonts w:ascii="Comic Sans MS" w:eastAsia="Times New Roman" w:hAnsi="Comic Sans MS"/>
            <w:color w:val="333333"/>
            <w:spacing w:val="5"/>
            <w:sz w:val="24"/>
            <w:szCs w:val="24"/>
            <w:u w:val="none"/>
          </w:rPr>
          <w:t xml:space="preserve">Cet art martial chinois permettrait également de </w:t>
        </w:r>
        <w:r w:rsidRPr="001048D7">
          <w:rPr>
            <w:rStyle w:val="Lienhypertexte"/>
            <w:rFonts w:ascii="Comic Sans MS" w:eastAsia="Times New Roman" w:hAnsi="Comic Sans MS"/>
            <w:b/>
            <w:bCs/>
            <w:color w:val="333333"/>
            <w:spacing w:val="5"/>
            <w:sz w:val="24"/>
            <w:szCs w:val="24"/>
            <w:u w:val="none"/>
          </w:rPr>
          <w:t>diminuer l’hypertension</w:t>
        </w:r>
        <w:r w:rsidRPr="00B729DA">
          <w:rPr>
            <w:rStyle w:val="Lienhypertexte"/>
            <w:rFonts w:ascii="Comic Sans MS" w:eastAsia="Times New Roman" w:hAnsi="Comic Sans MS"/>
            <w:color w:val="333333"/>
            <w:spacing w:val="5"/>
            <w:sz w:val="24"/>
            <w:szCs w:val="24"/>
            <w:u w:val="none"/>
          </w:rPr>
          <w:t xml:space="preserve"> et d’améliorer la qualité de vie des personnes souffrant de maladie </w:t>
        </w:r>
        <w:r w:rsidRPr="001048D7">
          <w:rPr>
            <w:rStyle w:val="Lienhypertexte"/>
            <w:rFonts w:ascii="Comic Sans MS" w:eastAsia="Times New Roman" w:hAnsi="Comic Sans MS"/>
            <w:b/>
            <w:bCs/>
            <w:color w:val="333333"/>
            <w:spacing w:val="5"/>
            <w:sz w:val="24"/>
            <w:szCs w:val="24"/>
            <w:u w:val="none"/>
          </w:rPr>
          <w:t>cardiovasculaire</w:t>
        </w:r>
        <w:r w:rsidRPr="00B729DA">
          <w:rPr>
            <w:rStyle w:val="Lienhypertexte"/>
            <w:rFonts w:ascii="Comic Sans MS" w:eastAsia="Times New Roman" w:hAnsi="Comic Sans MS"/>
            <w:color w:val="333333"/>
            <w:spacing w:val="5"/>
            <w:sz w:val="24"/>
            <w:szCs w:val="24"/>
            <w:u w:val="none"/>
          </w:rPr>
          <w:t>.</w:t>
        </w:r>
      </w:hyperlink>
    </w:p>
    <w:p w:rsidR="00B729DA" w:rsidRDefault="00B729DA" w:rsidP="00B729DA">
      <w:pPr>
        <w:shd w:val="clear" w:color="auto" w:fill="FFFFFF"/>
        <w:rPr>
          <w:rFonts w:ascii="Comic Sans MS" w:eastAsia="Times New Roman" w:hAnsi="Comic Sans MS"/>
          <w:color w:val="333333"/>
          <w:spacing w:val="5"/>
          <w:sz w:val="24"/>
          <w:szCs w:val="24"/>
        </w:rPr>
      </w:pPr>
      <w:hyperlink r:id="rId18" w:history="1">
        <w:r w:rsidRPr="00B729DA">
          <w:rPr>
            <w:rStyle w:val="Lienhypertexte"/>
            <w:rFonts w:ascii="Comic Sans MS" w:eastAsia="Times New Roman" w:hAnsi="Comic Sans MS"/>
            <w:color w:val="333333"/>
            <w:spacing w:val="5"/>
            <w:sz w:val="24"/>
            <w:szCs w:val="24"/>
            <w:u w:val="none"/>
          </w:rPr>
          <w:t>En outre, en combinant </w:t>
        </w:r>
        <w:hyperlink r:id="rId19" w:tgtFrame="_blank" w:history="1">
          <w:r w:rsidRPr="00B729DA">
            <w:rPr>
              <w:rStyle w:val="Lienhypertexte"/>
              <w:rFonts w:ascii="Comic Sans MS" w:eastAsia="Times New Roman" w:hAnsi="Comic Sans MS"/>
              <w:b/>
              <w:bCs/>
              <w:color w:val="CE3330"/>
              <w:spacing w:val="5"/>
              <w:sz w:val="24"/>
              <w:szCs w:val="24"/>
              <w:u w:val="none"/>
            </w:rPr>
            <w:t>méditation</w:t>
          </w:r>
        </w:hyperlink>
        <w:r w:rsidRPr="00B729DA">
          <w:rPr>
            <w:rStyle w:val="Lienhypertexte"/>
            <w:rFonts w:ascii="Comic Sans MS" w:eastAsia="Times New Roman" w:hAnsi="Comic Sans MS"/>
            <w:color w:val="333333"/>
            <w:spacing w:val="5"/>
            <w:sz w:val="24"/>
            <w:szCs w:val="24"/>
            <w:u w:val="none"/>
          </w:rPr>
          <w:t> et exercices de respiration, le taiji optimiserait</w:t>
        </w:r>
        <w:r w:rsidR="001048D7">
          <w:rPr>
            <w:rStyle w:val="Lienhypertexte"/>
            <w:rFonts w:ascii="Comic Sans MS" w:eastAsia="Times New Roman" w:hAnsi="Comic Sans MS"/>
            <w:color w:val="333333"/>
            <w:spacing w:val="5"/>
            <w:sz w:val="24"/>
            <w:szCs w:val="24"/>
            <w:u w:val="none"/>
          </w:rPr>
          <w:br/>
        </w:r>
        <w:r w:rsidRPr="00B729DA">
          <w:rPr>
            <w:rStyle w:val="Lienhypertexte"/>
            <w:rFonts w:ascii="Comic Sans MS" w:eastAsia="Times New Roman" w:hAnsi="Comic Sans MS"/>
            <w:color w:val="333333"/>
            <w:spacing w:val="5"/>
            <w:sz w:val="24"/>
            <w:szCs w:val="24"/>
            <w:u w:val="none"/>
          </w:rPr>
          <w:t> </w:t>
        </w:r>
        <w:hyperlink r:id="rId20" w:tgtFrame="_blank" w:history="1">
          <w:r w:rsidRPr="00B729DA">
            <w:rPr>
              <w:rStyle w:val="Lienhypertexte"/>
              <w:rFonts w:ascii="Comic Sans MS" w:eastAsia="Times New Roman" w:hAnsi="Comic Sans MS"/>
              <w:b/>
              <w:bCs/>
              <w:color w:val="CE3330"/>
              <w:spacing w:val="5"/>
              <w:sz w:val="24"/>
              <w:szCs w:val="24"/>
              <w:u w:val="none"/>
            </w:rPr>
            <w:t>la qualité du sommeil</w:t>
          </w:r>
        </w:hyperlink>
        <w:r w:rsidRPr="00B729DA">
          <w:rPr>
            <w:rStyle w:val="Lienhypertexte"/>
            <w:rFonts w:ascii="Comic Sans MS" w:eastAsia="Times New Roman" w:hAnsi="Comic Sans MS"/>
            <w:color w:val="333333"/>
            <w:spacing w:val="5"/>
            <w:sz w:val="24"/>
            <w:szCs w:val="24"/>
            <w:u w:val="none"/>
          </w:rPr>
          <w:t xml:space="preserve"> et diminuerait les problèmes d’endormissement, notamment chez les pratiquants âgés. Enfin, cette gymnastique énergétique aiderait à devenir </w:t>
        </w:r>
        <w:r w:rsidRPr="001048D7">
          <w:rPr>
            <w:rStyle w:val="Lienhypertexte"/>
            <w:rFonts w:ascii="Comic Sans MS" w:eastAsia="Times New Roman" w:hAnsi="Comic Sans MS"/>
            <w:b/>
            <w:bCs/>
            <w:color w:val="333333"/>
            <w:spacing w:val="5"/>
            <w:sz w:val="24"/>
            <w:szCs w:val="24"/>
            <w:u w:val="none"/>
          </w:rPr>
          <w:t>plus souple</w:t>
        </w:r>
        <w:r w:rsidRPr="00B729DA">
          <w:rPr>
            <w:rStyle w:val="Lienhypertexte"/>
            <w:rFonts w:ascii="Comic Sans MS" w:eastAsia="Times New Roman" w:hAnsi="Comic Sans MS"/>
            <w:color w:val="333333"/>
            <w:spacing w:val="5"/>
            <w:sz w:val="24"/>
            <w:szCs w:val="24"/>
            <w:u w:val="none"/>
          </w:rPr>
          <w:t xml:space="preserve">, améliorer le </w:t>
        </w:r>
        <w:r w:rsidRPr="001048D7">
          <w:rPr>
            <w:rStyle w:val="Lienhypertexte"/>
            <w:rFonts w:ascii="Comic Sans MS" w:eastAsia="Times New Roman" w:hAnsi="Comic Sans MS"/>
            <w:b/>
            <w:bCs/>
            <w:color w:val="333333"/>
            <w:spacing w:val="5"/>
            <w:sz w:val="24"/>
            <w:szCs w:val="24"/>
            <w:u w:val="none"/>
          </w:rPr>
          <w:t>bien-être psychologique</w:t>
        </w:r>
        <w:r w:rsidRPr="00B729DA">
          <w:rPr>
            <w:rStyle w:val="Lienhypertexte"/>
            <w:rFonts w:ascii="Comic Sans MS" w:eastAsia="Times New Roman" w:hAnsi="Comic Sans MS"/>
            <w:color w:val="333333"/>
            <w:spacing w:val="5"/>
            <w:sz w:val="24"/>
            <w:szCs w:val="24"/>
            <w:u w:val="none"/>
          </w:rPr>
          <w:t xml:space="preserve"> </w:t>
        </w:r>
        <w:r w:rsidRPr="001048D7">
          <w:rPr>
            <w:rStyle w:val="Lienhypertexte"/>
            <w:rFonts w:ascii="Comic Sans MS" w:eastAsia="Times New Roman" w:hAnsi="Comic Sans MS"/>
            <w:i/>
            <w:iCs/>
            <w:color w:val="333333"/>
            <w:spacing w:val="5"/>
            <w:sz w:val="20"/>
            <w:szCs w:val="20"/>
            <w:u w:val="none"/>
          </w:rPr>
          <w:t>(notamment pour les femmes en rémission d’un cancer du sein)</w:t>
        </w:r>
        <w:r w:rsidRPr="00B729DA">
          <w:rPr>
            <w:rStyle w:val="Lienhypertexte"/>
            <w:rFonts w:ascii="Comic Sans MS" w:eastAsia="Times New Roman" w:hAnsi="Comic Sans MS"/>
            <w:color w:val="333333"/>
            <w:spacing w:val="5"/>
            <w:sz w:val="24"/>
            <w:szCs w:val="24"/>
            <w:u w:val="none"/>
          </w:rPr>
          <w:t xml:space="preserve">, développer la capacité pulmonaire, contrôler le </w:t>
        </w:r>
        <w:r w:rsidRPr="001048D7">
          <w:rPr>
            <w:rStyle w:val="Lienhypertexte"/>
            <w:rFonts w:ascii="Comic Sans MS" w:eastAsia="Times New Roman" w:hAnsi="Comic Sans MS"/>
            <w:b/>
            <w:bCs/>
            <w:color w:val="333333"/>
            <w:spacing w:val="5"/>
            <w:sz w:val="24"/>
            <w:szCs w:val="24"/>
            <w:u w:val="none"/>
          </w:rPr>
          <w:t>diabète</w:t>
        </w:r>
        <w:r w:rsidRPr="00B729DA">
          <w:rPr>
            <w:rStyle w:val="Lienhypertexte"/>
            <w:rFonts w:ascii="Comic Sans MS" w:eastAsia="Times New Roman" w:hAnsi="Comic Sans MS"/>
            <w:color w:val="333333"/>
            <w:spacing w:val="5"/>
            <w:sz w:val="24"/>
            <w:szCs w:val="24"/>
            <w:u w:val="none"/>
          </w:rPr>
          <w:t xml:space="preserve"> ou encore soulager l</w:t>
        </w:r>
        <w:r w:rsidRPr="001048D7">
          <w:rPr>
            <w:rStyle w:val="Lienhypertexte"/>
            <w:rFonts w:ascii="Comic Sans MS" w:eastAsia="Times New Roman" w:hAnsi="Comic Sans MS"/>
            <w:b/>
            <w:bCs/>
            <w:color w:val="333333"/>
            <w:spacing w:val="5"/>
            <w:sz w:val="24"/>
            <w:szCs w:val="24"/>
            <w:u w:val="none"/>
          </w:rPr>
          <w:t>’arthrite</w:t>
        </w:r>
        <w:r w:rsidRPr="00B729DA">
          <w:rPr>
            <w:rStyle w:val="Lienhypertexte"/>
            <w:rFonts w:ascii="Comic Sans MS" w:eastAsia="Times New Roman" w:hAnsi="Comic Sans MS"/>
            <w:color w:val="333333"/>
            <w:spacing w:val="5"/>
            <w:sz w:val="24"/>
            <w:szCs w:val="24"/>
            <w:u w:val="none"/>
          </w:rPr>
          <w:t xml:space="preserve"> et l’</w:t>
        </w:r>
        <w:r w:rsidRPr="001048D7">
          <w:rPr>
            <w:rStyle w:val="Lienhypertexte"/>
            <w:rFonts w:ascii="Comic Sans MS" w:eastAsia="Times New Roman" w:hAnsi="Comic Sans MS"/>
            <w:b/>
            <w:bCs/>
            <w:color w:val="333333"/>
            <w:spacing w:val="5"/>
            <w:sz w:val="24"/>
            <w:szCs w:val="24"/>
            <w:u w:val="none"/>
          </w:rPr>
          <w:t>arthrose</w:t>
        </w:r>
        <w:r w:rsidRPr="00B729DA">
          <w:rPr>
            <w:rStyle w:val="Lienhypertexte"/>
            <w:rFonts w:ascii="Comic Sans MS" w:eastAsia="Times New Roman" w:hAnsi="Comic Sans MS"/>
            <w:color w:val="333333"/>
            <w:spacing w:val="5"/>
            <w:sz w:val="24"/>
            <w:szCs w:val="24"/>
            <w:u w:val="none"/>
          </w:rPr>
          <w:t>.</w:t>
        </w:r>
      </w:hyperlink>
    </w:p>
    <w:p w:rsidR="00EA5230" w:rsidRPr="00B729DA" w:rsidRDefault="00EA5230" w:rsidP="00B729DA">
      <w:pPr>
        <w:shd w:val="clear" w:color="auto" w:fill="FFFFFF"/>
        <w:rPr>
          <w:rStyle w:val="Lienhypertexte"/>
          <w:rFonts w:ascii="Gentium" w:eastAsia="Times New Roman" w:hAnsi="Gentium"/>
          <w:color w:val="333333"/>
          <w:spacing w:val="5"/>
          <w:sz w:val="25"/>
          <w:szCs w:val="24"/>
          <w:u w:val="none"/>
        </w:rPr>
      </w:pPr>
      <w:bookmarkStart w:id="0" w:name="_GoBack"/>
      <w:bookmarkEnd w:id="0"/>
    </w:p>
    <w:p w:rsidR="00B729DA" w:rsidRDefault="00EA5230">
      <w:hyperlink r:id="rId21" w:history="1">
        <w:r>
          <w:rPr>
            <w:rStyle w:val="Lienhypertexte"/>
          </w:rPr>
          <w:t>https://www.caminteresse.fr/sante/tai-chi-definition-bienfaits-et-applications-therapeutiques-11141241/</w:t>
        </w:r>
      </w:hyperlink>
    </w:p>
    <w:p w:rsidR="00B729DA" w:rsidRDefault="001048D7">
      <w:r>
        <w:rPr>
          <w:noProof/>
        </w:rPr>
        <w:drawing>
          <wp:anchor distT="0" distB="0" distL="114300" distR="114300" simplePos="0" relativeHeight="251658240" behindDoc="1" locked="0" layoutInCell="1" allowOverlap="1" wp14:anchorId="7AAA8FCE">
            <wp:simplePos x="0" y="0"/>
            <wp:positionH relativeFrom="column">
              <wp:posOffset>6139180</wp:posOffset>
            </wp:positionH>
            <wp:positionV relativeFrom="paragraph">
              <wp:posOffset>27940</wp:posOffset>
            </wp:positionV>
            <wp:extent cx="641350" cy="625316"/>
            <wp:effectExtent l="0" t="0" r="6350" b="3810"/>
            <wp:wrapTight wrapText="bothSides">
              <wp:wrapPolygon edited="0">
                <wp:start x="7699" y="0"/>
                <wp:lineTo x="0" y="1976"/>
                <wp:lineTo x="0" y="13829"/>
                <wp:lineTo x="6416" y="21073"/>
                <wp:lineTo x="8982" y="21073"/>
                <wp:lineTo x="15398" y="21073"/>
                <wp:lineTo x="21172" y="17780"/>
                <wp:lineTo x="21172" y="5927"/>
                <wp:lineTo x="17323" y="1317"/>
                <wp:lineTo x="12190" y="0"/>
                <wp:lineTo x="7699"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1350" cy="625316"/>
                    </a:xfrm>
                    <a:prstGeom prst="rect">
                      <a:avLst/>
                    </a:prstGeom>
                  </pic:spPr>
                </pic:pic>
              </a:graphicData>
            </a:graphic>
            <wp14:sizeRelH relativeFrom="page">
              <wp14:pctWidth>0</wp14:pctWidth>
            </wp14:sizeRelH>
            <wp14:sizeRelV relativeFrom="page">
              <wp14:pctHeight>0</wp14:pctHeight>
            </wp14:sizeRelV>
          </wp:anchor>
        </w:drawing>
      </w:r>
    </w:p>
    <w:p w:rsidR="00B729DA" w:rsidRDefault="00B729DA"/>
    <w:p w:rsidR="00B729DA" w:rsidRDefault="001048D7" w:rsidP="001048D7">
      <w:pPr>
        <w:jc w:val="right"/>
      </w:pPr>
      <w:r>
        <w:t>Publication de l’Association</w:t>
      </w:r>
    </w:p>
    <w:sectPr w:rsidR="00B729DA" w:rsidSect="00CD4DD8">
      <w:pgSz w:w="11906" w:h="16838"/>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Sans">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ntium">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DA"/>
    <w:rsid w:val="00027985"/>
    <w:rsid w:val="000C531D"/>
    <w:rsid w:val="001048D7"/>
    <w:rsid w:val="002A739F"/>
    <w:rsid w:val="00337464"/>
    <w:rsid w:val="00880323"/>
    <w:rsid w:val="009070DB"/>
    <w:rsid w:val="00B729DA"/>
    <w:rsid w:val="00CA4756"/>
    <w:rsid w:val="00CD4DD8"/>
    <w:rsid w:val="00E64249"/>
    <w:rsid w:val="00EA52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5B63"/>
  <w15:chartTrackingRefBased/>
  <w15:docId w15:val="{15F744CE-94AA-43AB-AD0A-86694564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9DA"/>
    <w:pPr>
      <w:spacing w:after="0" w:line="240" w:lineRule="auto"/>
    </w:pPr>
    <w:rPr>
      <w:rFonts w:ascii="Calibri" w:hAnsi="Calibri" w:cs="Calibri"/>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729DA"/>
    <w:rPr>
      <w:color w:val="0000FF"/>
      <w:u w:val="single"/>
    </w:rPr>
  </w:style>
  <w:style w:type="paragraph" w:styleId="NormalWeb">
    <w:name w:val="Normal (Web)"/>
    <w:basedOn w:val="Normal"/>
    <w:uiPriority w:val="99"/>
    <w:semiHidden/>
    <w:unhideWhenUsed/>
    <w:rsid w:val="00B729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12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interesse.fr/sante/tai-chi-definition-bienfaits-et-applications-therapeutiques-11141241/" TargetMode="External"/><Relationship Id="rId13" Type="http://schemas.openxmlformats.org/officeDocument/2006/relationships/hyperlink" Target="https://www.caminteresse.fr/histoire/dou-vient-la-gymnastique-1194393/" TargetMode="External"/><Relationship Id="rId18" Type="http://schemas.openxmlformats.org/officeDocument/2006/relationships/hyperlink" Target="https://www.caminteresse.fr/sante/tai-chi-definition-bienfaits-et-applications-therapeutiques-11141241/" TargetMode="External"/><Relationship Id="rId3" Type="http://schemas.openxmlformats.org/officeDocument/2006/relationships/webSettings" Target="webSettings.xml"/><Relationship Id="rId21" Type="http://schemas.openxmlformats.org/officeDocument/2006/relationships/hyperlink" Target="https://www.caminteresse.fr/sante/tai-chi-definition-bienfaits-et-applications-therapeutiques-11141241/" TargetMode="External"/><Relationship Id="rId7" Type="http://schemas.openxmlformats.org/officeDocument/2006/relationships/hyperlink" Target="https://www.caminteresse.fr/sante/tai-chi-definition-bienfaits-et-applications-therapeutiques-11141241/" TargetMode="External"/><Relationship Id="rId12" Type="http://schemas.openxmlformats.org/officeDocument/2006/relationships/hyperlink" Target="https://www.caminteresse.fr/sante/tai-chi-definition-bienfaits-et-applications-therapeutiques-11141241/" TargetMode="External"/><Relationship Id="rId17" Type="http://schemas.openxmlformats.org/officeDocument/2006/relationships/hyperlink" Target="https://www.caminteresse.fr/sante/tai-chi-definition-bienfaits-et-applications-therapeutiques-11141241/" TargetMode="External"/><Relationship Id="rId2" Type="http://schemas.openxmlformats.org/officeDocument/2006/relationships/settings" Target="settings.xml"/><Relationship Id="rId16" Type="http://schemas.openxmlformats.org/officeDocument/2006/relationships/hyperlink" Target="https://www.caminteresse.fr/sante/tai-chi-definition-bienfaits-et-applications-therapeutiques-11141241/" TargetMode="External"/><Relationship Id="rId20" Type="http://schemas.openxmlformats.org/officeDocument/2006/relationships/hyperlink" Target="https://www.caminteresse.fr/sante/pourquoi-le-sommeil-est-il-important-pour-la-sante-11123645/" TargetMode="External"/><Relationship Id="rId1" Type="http://schemas.openxmlformats.org/officeDocument/2006/relationships/styles" Target="styles.xml"/><Relationship Id="rId6" Type="http://schemas.openxmlformats.org/officeDocument/2006/relationships/hyperlink" Target="https://www.caminteresse.fr/sante/tai-chi-definition-bienfaits-et-applications-therapeutiques-11141241/" TargetMode="External"/><Relationship Id="rId11" Type="http://schemas.openxmlformats.org/officeDocument/2006/relationships/hyperlink" Target="https://www.caminteresse.fr/sante/tai-chi-definition-bienfaits-et-applications-therapeutiques-11141241/" TargetMode="External"/><Relationship Id="rId24" Type="http://schemas.openxmlformats.org/officeDocument/2006/relationships/theme" Target="theme/theme1.xml"/><Relationship Id="rId5" Type="http://schemas.openxmlformats.org/officeDocument/2006/relationships/hyperlink" Target="https://www.caminteresse.fr/sante/tai-chi-definition-bienfaits-et-applications-therapeutiques-11141241/" TargetMode="External"/><Relationship Id="rId15" Type="http://schemas.openxmlformats.org/officeDocument/2006/relationships/hyperlink" Target="https://www.caminteresse.fr/sante/la-phytotherapie-contre-les-troubles-anxieux-1179015/" TargetMode="External"/><Relationship Id="rId23" Type="http://schemas.openxmlformats.org/officeDocument/2006/relationships/fontTable" Target="fontTable.xml"/><Relationship Id="rId10" Type="http://schemas.openxmlformats.org/officeDocument/2006/relationships/hyperlink" Target="https://www.caminteresse.fr/sante/tai-chi-definition-bienfaits-et-applications-therapeutiques-11141241/" TargetMode="External"/><Relationship Id="rId19" Type="http://schemas.openxmlformats.org/officeDocument/2006/relationships/hyperlink" Target="https://www.caminteresse.fr/sante/meditation-pourquoi-ca-marche-11135871/" TargetMode="External"/><Relationship Id="rId4" Type="http://schemas.openxmlformats.org/officeDocument/2006/relationships/image" Target="media/image1.png"/><Relationship Id="rId9" Type="http://schemas.openxmlformats.org/officeDocument/2006/relationships/hyperlink" Target="https://www.caminteresse.fr/sante/tai-chi-definition-bienfaits-et-applications-therapeutiques-11141241/" TargetMode="External"/><Relationship Id="rId14" Type="http://schemas.openxmlformats.org/officeDocument/2006/relationships/hyperlink" Target="https://www.caminteresse.fr/sante/lacupuncture-pour-faire-circuler-lenergie-1179019/" TargetMode="External"/><Relationship Id="rId2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673</Words>
  <Characters>3703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dc:description/>
  <cp:lastModifiedBy>alain</cp:lastModifiedBy>
  <cp:revision>4</cp:revision>
  <dcterms:created xsi:type="dcterms:W3CDTF">2020-06-30T13:09:00Z</dcterms:created>
  <dcterms:modified xsi:type="dcterms:W3CDTF">2020-06-30T13:33:00Z</dcterms:modified>
</cp:coreProperties>
</file>